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C2" w:rsidRPr="00570718" w:rsidRDefault="00570718" w:rsidP="005707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0718">
        <w:rPr>
          <w:rFonts w:ascii="Times New Roman" w:hAnsi="Times New Roman" w:cs="Times New Roman"/>
          <w:b/>
          <w:sz w:val="28"/>
          <w:szCs w:val="28"/>
          <w:lang w:val="kk-KZ"/>
        </w:rPr>
        <w:t>Сведения об авторских свидетельствах ППС КазНПУ им. Абая</w:t>
      </w:r>
    </w:p>
    <w:tbl>
      <w:tblPr>
        <w:tblStyle w:val="a7"/>
        <w:tblW w:w="0" w:type="auto"/>
        <w:tblLook w:val="04A0"/>
      </w:tblPr>
      <w:tblGrid>
        <w:gridCol w:w="576"/>
        <w:gridCol w:w="2301"/>
        <w:gridCol w:w="1779"/>
        <w:gridCol w:w="1360"/>
        <w:gridCol w:w="3555"/>
      </w:tblGrid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свидетельства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выдачи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A84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 Дидактические материалы для 5 класса школ с уйгурским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 для 5 класса школ с казахским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 для 5 класса  школ с уйгурским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Методическое руководство   для 5 класса школ  с уйгурским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Жанпеисова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07.04.2003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Методическое руководство   для 5 класса школ  с казахским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Татибекова Г.З.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школ с казахским языком обучения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Е-М 10 класс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школ с уйгурским языком обучения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Сборник диктантов и изложений для школ с  уйгурским языком обучения Е-М 10 класс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Низамова М.Н.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Дидактические материалы и изложения для школ с уйгурским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Низамова М.Н.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Учебник для школ с уйгурским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Сборник диктантов и изложений для школ с  уйгурским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Дидактические материалы  для школ с казахским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Учебник для школ с казахским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Сборник диктантов и изложении  для школ с узбекским языком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Жампеисрва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Методическое руководство  для школ с казахским языком обучения Е-М 10 класс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Уринбаев 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Учебник с для школ с узбекским  языком обучения Е-М 10 класс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Жампейсова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Гайбишов 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Дидактические материалы для школ  с узбекским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Жампеисова У.А.,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Ж.Т.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Методическое руководство для школ с узбекским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Руская литература. Книга для чтения «Хрестоматия» для школ с казахским языком обучения О-Г 10 класс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литератур.Книга для чтения «Хрестоматия» для школ с узбекским языком обучения О-Г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литература. Учебник для школ с уйгурским  языком обучения Е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Т.С.,</w:t>
            </w:r>
            <w:r w:rsidR="009C6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Татибекова Г.З.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Руская литература. Учебник для школ с казахским  языком обучения 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О-Г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Руская литература. Учебник для школ с узбекским  языком обучения 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О-Г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литература.  Книга для чтения «Хрестоматия» для школ с казахским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литература. Книга для чтения «Хрестоматия» для школ с узбекским языком обучения Е-М 10 класс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Ошкина Т.С.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литература.  Книга для чтения «Хрестоматия» для школ с уйгурским языком обучения Е-М 10 класс</w:t>
            </w:r>
          </w:p>
        </w:tc>
      </w:tr>
      <w:tr w:rsidR="009E49C2" w:rsidTr="009E49C2">
        <w:trPr>
          <w:trHeight w:val="113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Ошкина Т.С.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17.02.2006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Руская литература. Книга для чтения «Хрестоматия» для школ с уйгурским языком обучения О-Г 10 класс</w:t>
            </w:r>
          </w:p>
        </w:tc>
      </w:tr>
      <w:tr w:rsidR="009E49C2" w:rsidTr="009E49C2">
        <w:trPr>
          <w:trHeight w:val="977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литература.  Учебник для 11 класса с О-Г направлением для общеобразовательных школ с казахским языком обучения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Кожекиева Ш.Т.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Русская литература. Хрестоматия для 11 классов с Е-М направлением  для общеобразовательных школ с казахским языком обучения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11 класса с Е-М направлением для общеобразовательных школ с казахским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 Учебник для 11 класса с Е-М направлением для общеобразовательных школ с узбекским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11 класса с О-Г направлением для общеобразовательных школ с уйгурским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11 класса с О-Г направлением для общеобразовательных школ с узбекским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Хрестоматия для 11 классов с О-Г направлением для общеобразовательных школ с казахским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Кожакиева Ш.Т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Куздибаева А.К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Ушурбакиева О.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12.03.2007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литература. Учебник для 11 класса с Е-М направлением для общеобразовательных школ с уйгурским языком обучения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С.А., Якунина Л.П.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12.06.2009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Учебник  для 2 класса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 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19.11.2009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тілінің сөз жасамы: және зертханалық жұмыстар.Учебное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Жеделов К.О., Шапкина С.К.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05.05.2009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Изобразительное искусство. Учебник. Изобразительное искусство.Методическое пособие. Изобразительное искусство.Демонстарциооный материал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Никитина С.А.,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Якунина Л.П.,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Миндекинова Р.Т.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Кульгильдинова Т.А.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973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 Учебник для 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класса общеобразовательной школы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С.А., Якунина Л.П.,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Миндекинова Р.Т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язык». Учебник для 2 класса для школ с русским языком обучения  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C67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Берикханова А.Е.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мамандыққа кіріспе» кәсіби құзыретті ұстаздарды дайярлау негіздері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С.А., Якунина Л.П.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язык.Рабочая тетрадь №1 для учащихся 3 класса общеобразовательной школы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С.А., Якунина Л.П.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 язык.Методическое руководство для учителей 3 класса общеобразовательной школы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Никитина С.А., Якунина Л.П.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16.07.2010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язык.Рабочая тетрадь №1 для учащихся 3 класса общеобразовательной школы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С.Б.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Синтаксис простого предложения. 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Морметбекова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Поговорим по русски? Поговорим по русски.Поговорим по русски! Учебное пособие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Ныязбекова К.С.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қазақ тілі. Жоғары оқу орындарының қаржы-экономика үшін 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Л.Х.,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Тойганбаева Н.А.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Жиеліс бойынша жіберілетін графикалық мәлңметтерді қодалау және декодалау (программа для ЭВМ 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М.К.,</w:t>
            </w:r>
          </w:p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Килевая Л.Т.,</w:t>
            </w:r>
          </w:p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Касымиова Р.Т.,</w:t>
            </w:r>
          </w:p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Маймакова А.Т.,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Абая М.К.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современной науки. Языковые портреты. Учимся исскуству научной речи. 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Габбасов С. 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Педагогикамен психологиянын негіздері. 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Толеубекова Б.Х.,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 С.Ж.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іздестіру қызметтын негіздері (Жалпы білім) Основы оперативно-розыскной деятельности (часть общая).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Казабеева В.А.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Русский язык. Учебное пособие для иностранных студентов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Тургунбаева Б.А.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Андрагогика. 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13F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Косов В.Н.,</w:t>
            </w:r>
            <w:r w:rsidR="00C6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Скиба М.А.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Системное проектирование образовательного процесса в деятельности школы. Монография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Жангуттин Б.О.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14.02.2011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в Российских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революциях 197 года ( серия «История Казахстана в раасекреченных архивах Россиии и Казахстана). Научное произведение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Интерактивное словообразование. Монография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Кажигалиева Г.А.,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Боранбаева З.И.,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Маймакова А.Д.,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Раимбекова М.А.,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Цой А.А.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в системе подготовки будущего учителя-предметника.Учебная книга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Маймакова А.Д.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Тексты и задания для самостоятельной работы студентов гуманитарного профиля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Г.А., Шарипова С.А., Долгов П.Ф., Жараспаев М.Т.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23643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20.10.2009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зователь для тушения пожаров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5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Артыкбаева Е.В.,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Арыстанова А.Ж., Манкеев Н.Б., Алданов М.Х., Ашенова Б., Байдильдина С.Х., Момбаев  А.С., Туенбаева К.Т., Нургалиева Г.К., Тажигулова А.И., Абдукаликова А.Ж.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687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7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Pr="00D500B5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Кенжебаев Г.К,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Артыкбаева Е.В., Манкеев Н.Б., Туенбаева К.Т., Нургалиева Г.К., Тажигулова А.И., Тусубаева Ж.М., Арыстанова А.Ж.,  Азербаева А.Т., Еркебаева Н.Р.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6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5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Артыкбаева Е.В., Манкеев Н.Б., Туенбаева К.Т., Нургалиева Г.К.,  Арыстанова А.Ж., 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Тилеуова С.С., Жусанбаева Г.М., Асанбекова Г.С.,</w:t>
            </w:r>
            <w:r w:rsidR="00D50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Ракимбаев Е.Б., Утемуратова Б.С., Мусабаева Н.А.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686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10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50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Артыкбаева Е.В., Манкеев Н.Б., Туенбаева К.Т., Нургалиева Г.К.,  Арыстанова А.Ж., Тажигулова А. И., Асанбекова Г.С., Нурбеков Б.Ж., Шаяхметов Н.У., Оспанова Р.Р., Турлыгул Т.Т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Бакирбаева  Н.Е., Абыкенова Д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11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C2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Артыкбаева Е.В., Манкеев Н.Б., Туенбаева К.Т., Нургалиева Г.К.,  Арыстанова А.Ж., Тажигулова А. И., Ибраева К.Ж., Толеубаева К.М., Далаева Т</w:t>
            </w:r>
            <w:r w:rsidR="00D90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Т., Касымова А.К., Абишева С.М., Рахимжанов А.Ф., Алданов М.Х.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8 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90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Артыкбаева Е.В., Манкеев Н.Б., Туенбаева К.Т., Нургалиева Г.К.,  Арыстанова А.Ж., Тажигулова А. И., Курманалина Ш.Х., Сеитова Г.А.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Абдугулова Б.К., Азербаева М.Т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Тохтибакиева Н.Г.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5  сынып (программа для ЭВМ)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90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С.Ф., Кенжебаев Г.К,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Артыкбаева Е.В., </w:t>
            </w:r>
            <w:r w:rsidR="009E4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Манкеев Н.Б., Туенбаева К.Т., Нургалиева Г.К.,  Арыстанова А.Ж., Тажигулова А. И., Демегенова Г.К., Бектурганова Р.Ч., Сраилова Л.А., Ахатаева К.Б., Алтыбай А., Бейсенбаев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 бойынша цифрлық білімдіқ ресурстар 9  сынып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Аскарова Г.А.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окушыларының әлеуметтік қүзырлығын калыптастыру.  Учебное псобие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Хведелидзе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Закон Республики Казахстан «О статусе педагога» ( проект)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Л.Х., Тойганбаева Н.А.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Delfi 7 ортасында бітңруші түлектердің мәліметтер қоры. Программа для ЭВМ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Сутеева Х.А.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Шығыс, Онтустік -Шығыс Еуропа және Латын Америкасы елдерінін жаңа тарихы  ( XYI-XX ғ. басы). Учебное пособие </w:t>
            </w:r>
          </w:p>
        </w:tc>
      </w:tr>
      <w:tr w:rsidR="009E49C2" w:rsidTr="009E49C2">
        <w:trPr>
          <w:trHeight w:val="11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Сутеева Х.А.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XYIII-XX- ғ. басындағы Қазақстанның 1917 ж. дейінгі орыстық тарихнамасы.Монография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Калыбекова М.Ч.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Спецпереселенцы Казахстана: документы и материалы ( 1930-1956 гг.) .Составное произведение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Бектенова Г.А., Чинибаева Н.С.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26468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Модельный биокатализатор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С.Б.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Научные основы формирования творческой активности будущих учителей средствами современных педагогических технологий.Монография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Брулева Ф.Г., Казабеева В.А.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 по русскому языку.Учебное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Брулева Ф.Г., Бегалиева С.Б., Балгазина Б.С., Казабеева В.А., Токтарова Т.Ж.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21.12.2012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язык:фонетика, лексикология, словобразование, морфология, речеведение.Научное произведение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Брулева Ф.Г.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устной речи. Произведение науки.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Айтказина Т.Т.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Русская орфография. Научное произведение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для начинающих. Научное произведение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Брулева Ф.Г., Мамытбекова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русскому языку.Учебное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D90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Кадырова Г.Р.,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  <w:r w:rsidR="009E49C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русской речи: языковые нормы и деловое общение. Научное произведение-учебное пособие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Сейсенбаева Ж.А.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тәрбиенің ғылыми негізі. Учебное пособие-өпроизведение науки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Пралиев С.Ж., Ермаганбетов М.Е., Косов В.Н., </w:t>
            </w:r>
          </w:p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Нуриев М.А., Кузнецов Е.А.,     Сейсенбаева Ж.А., Якупова А.Н., Цырежапова Г.Г.,</w:t>
            </w:r>
          </w:p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Симтиков Ж.К.,</w:t>
            </w:r>
          </w:p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Кириллова Г.Р.,</w:t>
            </w:r>
          </w:p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Скиба М.А.,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Мухитова Р.Б.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  Казахстана в годы Независимости  (произведение науки)</w:t>
            </w:r>
          </w:p>
        </w:tc>
      </w:tr>
      <w:tr w:rsidR="009E49C2" w:rsidTr="009E49C2">
        <w:trPr>
          <w:trHeight w:val="172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Пралиев С.Ж.,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Нуриев М.А.,      Сейсенбаева Ж.А., Якупова А.Н., Аганина К.Ж.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 (Ұлттық тәрбиенің  этика-эстетикалық негіздері).Учебное пособие-произведение науки)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340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Пралиев С.Ж.,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Нуриев М.А.,      Сейсенбаева Ж.А.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 (салт-дәстүр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әдет-гұрып негізінде).Учебное пособие-произведение науки)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Толеубекова БХ., Задерий В.В.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Теоретико-правовые и дидактические основы подготовки специалистов ювеналистов в Республике Казахстан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А.Б., Лебедева Л.А.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Тетрадь контрольных и проверочных работ 1 вариант. 2 класс.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Тетрадь контрольных и проверочных работ 2 вариант. 2 класс.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. Таблицы и справочные материалы для 1-2 классов (сборник литературных произведений)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А.Б., Лебедева Л.А., Лекерова Ф.С.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Математика.Демонстрационный материал для 2 класса 11-летней общеобразовательной школы (сборник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произведений)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А.Б., Лебедева Л.А.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Математика.Жалпы білім беретін 11-жылдық мектептің –сыныбына арналған оқулық.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Математика.№ 1жұмыс дәптері Жалпы білім беретін 11-жылдық мектептің 2-сынып окушыларына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Математика.№ 2 жұмыс дәптері Жалпы білім беретін 11-жылдық мектептің 2-сынып окушыларына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Бақылау және тексеру жұмыстары на арналған дәптер 1 нұска. Жалпы білім беретін 11-жылдық мектептің 2-сынып окушыларына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Бақылау және тексеру жұмыстары на арналған дәптер 2 нұска. Жалпы білім беретін 11-жылдық мектептің 2-сынып окушыларына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математика. Жұмыс дәптері. Жалпы білім беретін 11-жылдық мектептің 2-сынып окушыларына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Математика.Кестелер мен анықтамалар материалдар 1-2 сынып. Жалпы білім беретін 11-жылдық мектептің 1-2-сыныптарына арналған кестелер мен анықтамалар материалдар.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Әдістемелік құрал. Жалпы білім беретін 11-жылдық мектептің 1-2-сынып мұғалімдеріне арналған.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литературных произведений)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А.Б., Лебедева Л.А.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 Учебник для 2 класса 11-летней общеобразовательной школы. Математика. Рабочая тетрадь №1 для 2 класса 11-летней общеобразовательной школы. Рабочая тетрадь №2 для 2 класса 11-летней общеобразовательной школы.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Занимательная математика. Рабочая тетрадь для 2 класса 11-летней общеобразовательной школы.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Математика. Методическое пособие для учителей 2 класса 11-летней общеобразовательной школы. (сборник литературных произведений)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Акпаева А.Б., Лебедева Л.А., Лекерова Ф.С.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Математика.Жалпы білім беретін 11-жылдық мектептің -сыныбына арналған демонстрациялық материалдар(литературное  произведение)</w:t>
            </w:r>
          </w:p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Брулева Ф.Г., Балгазина Б.С., Бегалиева С.Б.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культуры речи (научное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Нурахунова Г.М.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литературоведение (произведение науки)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Оналбаева А.Т., Алиева Д.А.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Русско-казахский тематический словарь (произведение науки)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Оразахынова Н.А.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Саттылай кешенді оқыту (произведение науки) монография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Уәли Н.М., Кудеринова К.Б., </w:t>
            </w: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Фазылжанова А.М.,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Ж.А., Амирбекова А.Б., Амиржанова Н.С.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орфографиялық сөздік (Составное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Уәли Н.М., Курманбайулы Ш., Малбаков Л.М., Фазылжанова А.М., Шойбеков Р.Н., Жубаева Л.С., Кудеринова К.Б., Жанабекова А.А., Исаева Ж.А., Удербаев А.Ж., Амирбекова А.Б., Амиржанова Н.С.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туындық үлкен түсіндірме сөздік (Составное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Надирбекова А.О.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09.07.2013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развития коммуникативных навыков профессиональной деятельности среднего медицинского персонала (Произведение науки)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Абсатова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«Поликультурная компетентность старшекласников методология, теория, практика формирования» (научное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произвелдение)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Абсатова М.А.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06.03.2013 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Монография: интегративный подход в обучении: теория и практика его реализации (научное произведение)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Тургунбаева Б.А.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 мұғалімдердің әлеуетін дамыту: кәсіби шығармашылық жолында (научное произведение)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сыныптарда оқытудың технологияларын пайдалану (методическое пособие) 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А.С.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 «Бастауыш сынып оқушыларының шығармашылық іс-әрекетін қалыптастырудың теориясы мен технологиясы (научное произведение)»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Учебник для 9 классов общеобразовательных школ (литературное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Методическое руководство. Пособие для учителей 9 классов общеобразовательных школ (литературное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Жаналина Л.К.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язык. Сборник диктанонтов и изложения. Учебное пособие для 9 классов общеобразовательных школ (литературное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Кондубаева М.Р.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Интегральная технология обучения филологическим курсам.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Хамитова И.Р.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 (учебное пособие)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С.А.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13.12.2013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«Әкетайым», «Махаббатым» әндері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6.02.2014 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тұғыр (учебное пособие)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328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Филология және ақпараттық жаңа технологиялар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научное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и др.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образовательные ресурсы по специальности «Организация обслуживания гостиничных хозяйств» (программа  для  ЭВМ- 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Мыркасымова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и др.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по специальности «Туризм» (программа  для  ЭВМ- 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Жунусова Л.Х.,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Тойганбаева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workshop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informatics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 информатикадан электронды практикум)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Алшынбаев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Женіл атлетиканы оқытудың териясы мен әдістемесі. Электронды оқу құралы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(программа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ЭВМ-электронное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Зоология песпозвоночных (электронный учебник)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Чилдибаев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Биология. Балаларға арналған энциклопедия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(литературное произведение)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Шоканов А.К., Кенжаева А.Б.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29249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наномагнитных частиц ү-частиц оксида железа/Наномагнит бөлшектерінің үөтемир оксидіналу тәсілі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Тойганбаева Н.А., Буканова А.К.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пәні бойынша электрондық оқу-әдістемелік құралы (программа для ЭВМ) 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Macromedia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authorware</w:t>
            </w:r>
            <w:proofErr w:type="spellEnd"/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ортасында Қашықтан оқытуға арналған «Информатика» пәннен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графика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тіліндегі скрипт ұгымын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SCRIPT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 оқыту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редакторын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пайдаланып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бағдарламалау тілінде күрделі терезелерді құруды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графика пәнінен электрондық зертханалық-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практикум  жасау әдістемесі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программасының мультимедиалық және графикалық мүмкіндіктерін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Graphics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программасын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Dreamweaver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программасын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Macromedia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программасын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9E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редакторын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Алгоритмдеу негіздерін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Умбетбаев К.У.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Векторлық графиканы оқыту негіздерін үйрететін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электронды есептеуіш машинасы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жүйелердің негізі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желілер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модельдеу негіздері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қоры жүйелері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Алгоритмдер теориясы жүйелері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Прогораммалау тілдері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Бағдарламалау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 қоры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Сыдыхов  Б.Д.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Информатиканы оқытудың теориясы мен әдістемесі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Момбиева Г.А. 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328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психология пәні бойынша электрондық оқу-әдістемелік құралы (программа для ЭВМ)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С.Ж.,</w:t>
            </w:r>
            <w:r w:rsidR="00D90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Хведелидзе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жеделөіздестіру кодексі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бөлім). Оперативно-розыскной кодекс республики Казахстан (общая часть) (проект кодекса)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правовом положении детей-сирот и детей, оставшихся без попечения родителей в Республике Казахстан (проект Закона)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19.02.2015 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История, состояние, тенденции развития современной психологии (научное произведение)</w:t>
            </w:r>
          </w:p>
        </w:tc>
      </w:tr>
      <w:tr w:rsidR="009E49C2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Батырова К.И., Жаксыбаев М.Б., Майматаева А.Д., Сексенова Д.У.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03.03.2015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«Омыртқасыздар зоологиясы» (электронное пособие)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С.А.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1965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«Анама», «Алматы-жарқын қала», «Шаттық көңіл» әндері</w:t>
            </w:r>
          </w:p>
        </w:tc>
      </w:tr>
      <w:tr w:rsidR="009E49C2" w:rsidRPr="00A84DAD" w:rsidTr="009E49C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С.А.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10.02.2014</w:t>
            </w: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9C2" w:rsidRDefault="009E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«Көктемдегі кездесу», «Нұрлы жаңбыр» әндері</w:t>
            </w:r>
          </w:p>
        </w:tc>
      </w:tr>
    </w:tbl>
    <w:p w:rsidR="00E47F35" w:rsidRPr="009E49C2" w:rsidRDefault="00D90340">
      <w:pPr>
        <w:rPr>
          <w:lang w:val="kk-KZ"/>
        </w:rPr>
      </w:pPr>
    </w:p>
    <w:sectPr w:rsidR="00E47F35" w:rsidRPr="009E49C2" w:rsidSect="0039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49C2"/>
    <w:rsid w:val="00211BF2"/>
    <w:rsid w:val="00271CD6"/>
    <w:rsid w:val="00392C37"/>
    <w:rsid w:val="00525B84"/>
    <w:rsid w:val="00532B1A"/>
    <w:rsid w:val="0054525E"/>
    <w:rsid w:val="00570718"/>
    <w:rsid w:val="006272CE"/>
    <w:rsid w:val="006375C1"/>
    <w:rsid w:val="008A737A"/>
    <w:rsid w:val="009135BB"/>
    <w:rsid w:val="009C61C5"/>
    <w:rsid w:val="009E49C2"/>
    <w:rsid w:val="00A06C1E"/>
    <w:rsid w:val="00A07079"/>
    <w:rsid w:val="00A84DAD"/>
    <w:rsid w:val="00B46A8A"/>
    <w:rsid w:val="00B66C18"/>
    <w:rsid w:val="00C6713F"/>
    <w:rsid w:val="00D500B5"/>
    <w:rsid w:val="00D90340"/>
    <w:rsid w:val="00DB214A"/>
    <w:rsid w:val="00DC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C2"/>
    <w:pPr>
      <w:spacing w:after="200" w:line="276" w:lineRule="auto"/>
    </w:pPr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9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9C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9C2"/>
    <w:rPr>
      <w:rFonts w:ascii="Tahoma" w:hAnsi="Tahoma" w:cs="Tahoma"/>
      <w:spacing w:val="0"/>
      <w:sz w:val="16"/>
      <w:szCs w:val="16"/>
    </w:rPr>
  </w:style>
  <w:style w:type="table" w:styleId="a7">
    <w:name w:val="Table Grid"/>
    <w:basedOn w:val="a1"/>
    <w:uiPriority w:val="59"/>
    <w:rsid w:val="009E49C2"/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3443</Words>
  <Characters>19629</Characters>
  <Application>Microsoft Office Word</Application>
  <DocSecurity>0</DocSecurity>
  <Lines>163</Lines>
  <Paragraphs>46</Paragraphs>
  <ScaleCrop>false</ScaleCrop>
  <Company>Home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2015-04-17T07:51:00Z</dcterms:created>
  <dcterms:modified xsi:type="dcterms:W3CDTF">2015-04-30T12:57:00Z</dcterms:modified>
</cp:coreProperties>
</file>